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9954A5">
      <w:r>
        <w:t xml:space="preserve">Getting Started being a Travel Agency With </w:t>
      </w:r>
      <w:r>
        <w:rPr>
          <w:lang w:val="en-US"/>
        </w:rPr>
        <w:t>Thai lion air</w:t>
      </w:r>
      <w:r>
        <w:t xml:space="preserve"> 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4495800" cy="4219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1"/>
        </w:numPr>
      </w:pPr>
      <w:r>
        <w:t>With the link provided above open the page and click on “</w:t>
      </w:r>
      <w:r>
        <w:rPr>
          <w:b/>
        </w:rPr>
        <w:t>Register Here!</w:t>
      </w:r>
      <w:r>
        <w:t>” (for new signups)</w:t>
      </w:r>
    </w:p>
    <w:p w:rsidR="00000000" w:rsidRDefault="009954A5"/>
    <w:p w:rsidR="00000000" w:rsidRDefault="00563D4F">
      <w:r>
        <w:rPr>
          <w:noProof/>
          <w:lang w:val="en-US" w:eastAsia="en-US"/>
        </w:rPr>
        <w:lastRenderedPageBreak/>
        <w:drawing>
          <wp:inline distT="0" distB="0" distL="0" distR="0">
            <wp:extent cx="6705600" cy="37719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1"/>
        </w:numPr>
      </w:pPr>
      <w:r>
        <w:t>Key in the information at the mandatory field (marked with “*”), with the captcha code (provided in th</w:t>
      </w:r>
      <w:r>
        <w:t>e page) the click on submit at the bottom of the page.</w:t>
      </w:r>
    </w:p>
    <w:p w:rsidR="00000000" w:rsidRDefault="009954A5">
      <w:pPr>
        <w:pStyle w:val="ListParagraph"/>
        <w:numPr>
          <w:ilvl w:val="0"/>
          <w:numId w:val="2"/>
        </w:numPr>
        <w:rPr>
          <w:b/>
          <w:i/>
        </w:rPr>
      </w:pPr>
      <w:r>
        <w:rPr>
          <w:b/>
          <w:i/>
        </w:rPr>
        <w:t>Note that a valid email address will be required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6657975" cy="11239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1"/>
        </w:numPr>
      </w:pPr>
      <w:r>
        <w:t>Once completed, you’ll get this screen with the message shown above. You’ll also receive an acknowledgement email to your email provided during the re</w:t>
      </w:r>
      <w:r>
        <w:t>gistration</w:t>
      </w:r>
    </w:p>
    <w:p w:rsidR="00000000" w:rsidRDefault="00563D4F">
      <w:r>
        <w:rPr>
          <w:noProof/>
          <w:lang w:val="en-US" w:eastAsia="en-US"/>
        </w:rPr>
        <w:lastRenderedPageBreak/>
        <w:drawing>
          <wp:inline distT="0" distB="0" distL="0" distR="0">
            <wp:extent cx="6553200" cy="3009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1"/>
        </w:numPr>
      </w:pPr>
      <w:r>
        <w:t>Once the registration has been successful the travel agent can login to the page and start booking</w:t>
      </w:r>
    </w:p>
    <w:p w:rsidR="00000000" w:rsidRDefault="009954A5">
      <w:pPr>
        <w:ind w:left="360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129.75pt;margin-top:30.8pt;width:22.4pt;height:19.05pt;flip:y;z-index:251658240">
            <v:stroke startarrow="block" endarrow="block"/>
          </v:shape>
        </w:pict>
      </w:r>
      <w:r w:rsidR="00563D4F">
        <w:rPr>
          <w:noProof/>
          <w:lang w:val="en-US" w:eastAsia="en-US"/>
        </w:rPr>
        <w:drawing>
          <wp:inline distT="0" distB="0" distL="0" distR="0">
            <wp:extent cx="6362700" cy="35814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rPr>
          <w:b/>
          <w:i/>
        </w:rPr>
      </w:pPr>
      <w:r>
        <w:rPr>
          <w:b/>
          <w:i/>
        </w:rPr>
        <w:t>Note on the top page there’s the flight icon with the numeric on it; that shows the number of bookings done for the day (as you can see it sh</w:t>
      </w:r>
      <w:r>
        <w:rPr>
          <w:b/>
          <w:i/>
        </w:rPr>
        <w:t>ows “0”, because no bookings has been done so far)</w:t>
      </w:r>
    </w:p>
    <w:p w:rsidR="00000000" w:rsidRDefault="009954A5">
      <w:pPr>
        <w:pStyle w:val="ListParagraph"/>
        <w:numPr>
          <w:ilvl w:val="0"/>
          <w:numId w:val="2"/>
        </w:numPr>
      </w:pPr>
      <w:r>
        <w:lastRenderedPageBreak/>
        <w:pict>
          <v:shape id="AutoShape 2" o:spid="_x0000_s1027" type="#_x0000_t32" style="position:absolute;left:0;text-align:left;margin-left:268.6pt;margin-top:18.8pt;width:65.9pt;height:72.75pt;flip:x;z-index:251657216">
            <v:stroke startarrow="block" endarrow="block"/>
          </v:shape>
        </w:pict>
      </w:r>
      <w:r>
        <w:t>To start booking just click on “Flight Booking” on the left hand-side of the page. Your Agency username and amount will appear on bottom on the page.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6248400" cy="35147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1"/>
        </w:numPr>
        <w:ind w:left="360"/>
      </w:pPr>
      <w:r>
        <w:t>The following searches, flight &amp; fare selection &amp; fo</w:t>
      </w:r>
      <w:r>
        <w:t>rms of the bookings are the same.</w:t>
      </w:r>
    </w:p>
    <w:p w:rsidR="00000000" w:rsidRDefault="009954A5">
      <w:pPr>
        <w:pStyle w:val="ListParagraph"/>
        <w:ind w:left="360"/>
      </w:pPr>
    </w:p>
    <w:p w:rsidR="00000000" w:rsidRDefault="00563D4F">
      <w:pPr>
        <w:pStyle w:val="ListParagraph"/>
        <w:ind w:left="360"/>
      </w:pPr>
      <w:r>
        <w:rPr>
          <w:noProof/>
          <w:lang w:val="en-US" w:eastAsia="en-US"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63D4F">
      <w:pPr>
        <w:ind w:left="36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34075" cy="31051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2"/>
        </w:numPr>
      </w:pPr>
      <w:r>
        <w:t>To proceed click on “Make Reservation”</w:t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>When the booking is successful; you’ll get this page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43600" cy="30480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2"/>
        </w:numPr>
      </w:pPr>
      <w:r>
        <w:t>Notice that the available amount has decreased (initial amount was at MYR 5,000) as currently it’s at MYR 4,658. The balan</w:t>
      </w:r>
      <w:r>
        <w:t xml:space="preserve">ce will be automatically updated once the booking has been successful. If the credit is low and the travel agent tries to book for a flight the system will not allow for the booking to go through. </w:t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>Once the booking has been done; the pdf itinerary will be</w:t>
      </w:r>
      <w:r>
        <w:t xml:space="preserve"> sent to the email of the travel agent, </w:t>
      </w:r>
    </w:p>
    <w:p w:rsidR="00000000" w:rsidRDefault="009954A5">
      <w:pPr>
        <w:pStyle w:val="ListParagraph"/>
        <w:numPr>
          <w:ilvl w:val="0"/>
          <w:numId w:val="1"/>
        </w:numPr>
      </w:pPr>
      <w:r>
        <w:t xml:space="preserve">When you go back to the travel agent page, you can see that the flight icon has the numeric changed to “1”; this is because there has been a booking done today. 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34075" cy="33337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>To view all the bookings, the agent can select the</w:t>
      </w:r>
      <w:r>
        <w:t xml:space="preserve"> “Manage Booking” on the left hand-side of the page (just type in the Booking ID, i.e : </w:t>
      </w:r>
      <w:r>
        <w:rPr>
          <w:rFonts w:ascii="Arial" w:hAnsi="Arial" w:cs="Arial"/>
          <w:b/>
          <w:bCs/>
          <w:color w:val="E91D0A"/>
          <w:sz w:val="19"/>
          <w:szCs w:val="19"/>
        </w:rPr>
        <w:t>OD2405)</w:t>
      </w:r>
    </w:p>
    <w:p w:rsidR="00000000" w:rsidRDefault="00563D4F">
      <w:pPr>
        <w:ind w:left="36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34075" cy="33337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2"/>
        </w:numPr>
      </w:pPr>
      <w:r>
        <w:t>The system will list down the details of this booking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34075" cy="25622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 xml:space="preserve">For the “Booking List”, you can search any bookings based on the passenger name or flight PNR no. </w:t>
      </w:r>
    </w:p>
    <w:p w:rsidR="00000000" w:rsidRDefault="00563D4F">
      <w:r>
        <w:rPr>
          <w:noProof/>
          <w:lang w:val="en-US" w:eastAsia="en-US"/>
        </w:rPr>
        <w:lastRenderedPageBreak/>
        <w:drawing>
          <wp:inline distT="0" distB="0" distL="0" distR="0">
            <wp:extent cx="6467475" cy="36385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2"/>
        </w:numPr>
      </w:pPr>
      <w:r>
        <w:t>And if click on select, you’ll be able to view more on the passenger details, booking status, flight fare and the flight destination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6276975" cy="35337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lastRenderedPageBreak/>
        <w:t>For the “Ticketing Queue”, you’ll be able to search for booking that are on hold (booking that has been made but the pay</w:t>
      </w:r>
      <w:r>
        <w:t>ment type is hold)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34075" cy="333375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>For the “Agent Top-up” the travel agents will be able to add the credit for their sub agents or the branches</w:t>
      </w:r>
    </w:p>
    <w:p w:rsidR="00000000" w:rsidRDefault="00563D4F">
      <w:r>
        <w:rPr>
          <w:noProof/>
          <w:lang w:val="en-US" w:eastAsia="en-US"/>
        </w:rPr>
        <w:lastRenderedPageBreak/>
        <w:drawing>
          <wp:inline distT="0" distB="0" distL="0" distR="0">
            <wp:extent cx="5934075" cy="33337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4A5">
        <w:rPr>
          <w:lang w:val="en-US"/>
        </w:rPr>
        <w:tab/>
      </w:r>
      <w:r w:rsidR="009954A5">
        <w:rPr>
          <w:lang w:val="en-US"/>
        </w:rPr>
        <w:tab/>
      </w:r>
      <w:r w:rsidR="009954A5">
        <w:rPr>
          <w:lang w:val="en-US"/>
        </w:rPr>
        <w:tab/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 xml:space="preserve">For the “Forms”, the travel agents can only download the documents, to upload; it needs to be done on the admin side.  </w:t>
      </w:r>
      <w:r>
        <w:t>The same goes to “Advised &amp; Promos”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34075" cy="333375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/>
    <w:p w:rsidR="00000000" w:rsidRDefault="009954A5"/>
    <w:p w:rsidR="00000000" w:rsidRDefault="009954A5"/>
    <w:p w:rsidR="00000000" w:rsidRDefault="009954A5"/>
    <w:p w:rsidR="00000000" w:rsidRDefault="009954A5"/>
    <w:p w:rsidR="00000000" w:rsidRDefault="009954A5"/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>For the “Request” it’s an email function, where the travel agent is able to send email to the admin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34075" cy="333375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 xml:space="preserve">For the ticketing control, the Travel agents are able to block certain times of the day for their agents to </w:t>
      </w:r>
      <w:r>
        <w:t>book flights</w:t>
      </w:r>
    </w:p>
    <w:p w:rsidR="00000000" w:rsidRDefault="00563D4F">
      <w:r>
        <w:rPr>
          <w:noProof/>
          <w:lang w:val="en-US" w:eastAsia="en-US"/>
        </w:rPr>
        <w:lastRenderedPageBreak/>
        <w:drawing>
          <wp:inline distT="0" distB="0" distL="0" distR="0">
            <wp:extent cx="5934075" cy="33337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1"/>
        </w:numPr>
      </w:pPr>
      <w:r>
        <w:t>For the “View Profile” the agents are able to change some details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34075" cy="333375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2"/>
        </w:numPr>
      </w:pPr>
      <w:r>
        <w:t>Note that the fields allowed to be changed is Address, email , url, contact number the rest will be grayed-out.</w:t>
      </w:r>
    </w:p>
    <w:p w:rsidR="00000000" w:rsidRDefault="009954A5"/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>For the “Manage User” the agent is able to add their staffs</w:t>
      </w:r>
      <w:r>
        <w:t>, or change or also deactivate the rights of the existing staffs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34075" cy="333375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/>
    <w:p w:rsidR="00000000" w:rsidRDefault="009954A5"/>
    <w:p w:rsidR="00000000" w:rsidRDefault="009954A5"/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>Under the “Change Password” the agent is able to change the login password</w:t>
      </w:r>
    </w:p>
    <w:p w:rsidR="00000000" w:rsidRDefault="00563D4F">
      <w:r>
        <w:rPr>
          <w:noProof/>
          <w:lang w:val="en-US" w:eastAsia="en-US"/>
        </w:rPr>
        <w:lastRenderedPageBreak/>
        <w:drawing>
          <wp:inline distT="0" distB="0" distL="0" distR="0">
            <wp:extent cx="5934075" cy="33337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/>
    <w:p w:rsidR="00000000" w:rsidRDefault="009954A5">
      <w:pPr>
        <w:pStyle w:val="ListParagraph"/>
        <w:numPr>
          <w:ilvl w:val="0"/>
          <w:numId w:val="1"/>
        </w:numPr>
      </w:pPr>
      <w:r>
        <w:t>Under the “Agent Performance Report”, the agent will be able to retrieve the summary of the booking reports</w:t>
      </w:r>
    </w:p>
    <w:p w:rsidR="00000000" w:rsidRDefault="00563D4F">
      <w:r>
        <w:rPr>
          <w:noProof/>
          <w:lang w:val="en-US" w:eastAsia="en-US"/>
        </w:rPr>
        <w:drawing>
          <wp:inline distT="0" distB="0" distL="0" distR="0">
            <wp:extent cx="5934075" cy="333375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54A5">
      <w:pPr>
        <w:pStyle w:val="ListParagraph"/>
        <w:numPr>
          <w:ilvl w:val="0"/>
          <w:numId w:val="2"/>
        </w:numPr>
      </w:pPr>
      <w:r>
        <w:t>Click on “generate report” to view the summary, the report will be displayed as this</w:t>
      </w:r>
    </w:p>
    <w:p w:rsidR="00000000" w:rsidRDefault="00563D4F">
      <w:r>
        <w:rPr>
          <w:noProof/>
          <w:lang w:val="en-US" w:eastAsia="en-US"/>
        </w:rPr>
        <w:lastRenderedPageBreak/>
        <w:drawing>
          <wp:inline distT="0" distB="0" distL="0" distR="0">
            <wp:extent cx="5934075" cy="23050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A5" w:rsidRDefault="009954A5">
      <w:pPr>
        <w:pStyle w:val="ListParagraph"/>
        <w:ind w:left="1080"/>
      </w:pPr>
      <w:r>
        <w:t xml:space="preserve">If you wish to export the report to an excel spread-sheet, just click on the “Export” button and the system will download the report to an excel file. </w:t>
      </w:r>
    </w:p>
    <w:sectPr w:rsidR="00995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000006"/>
    <w:multiLevelType w:val="multilevel"/>
    <w:tmpl w:val="00000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3F01"/>
  <w:defaultTabStop w:val="720"/>
  <w:drawingGridHorizontalSpacing w:val="0"/>
  <w:drawingGridVerticalSpacing w:val="0"/>
  <w:characterSpacingControl w:val="doNotCompress"/>
  <w:doNotValidateAgainstSchema/>
  <w:doNotDemarcateInvalidXml/>
  <w:compat>
    <w:spaceForUL/>
    <w:doNotLeaveBackslashAlone/>
    <w:ulTrailSpace/>
    <w:doNotExpandShiftReturn/>
    <w:useFELayout/>
  </w:compat>
  <w:rsids>
    <w:rsidRoot w:val="00172A27"/>
    <w:rsid w:val="00563D4F"/>
    <w:rsid w:val="00995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532</Words>
  <Characters>3038</Characters>
  <Application>Microsoft Office Word</Application>
  <DocSecurity>0</DocSecurity>
  <PresentationFormat/>
  <Lines>25</Lines>
  <Paragraphs>7</Paragraphs>
  <Slides>0</Slides>
  <Notes>0</Notes>
  <HiddenSlides>0</HiddenSlides>
  <MMClips>0</MMClips>
  <ScaleCrop>false</ScaleCrop>
  <Company>Company</Company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</dc:title>
  <dc:creator>Jasen Raj</dc:creator>
  <cp:lastModifiedBy>Human01</cp:lastModifiedBy>
  <cp:revision>2</cp:revision>
  <dcterms:created xsi:type="dcterms:W3CDTF">2013-10-25T12:51:00Z</dcterms:created>
  <dcterms:modified xsi:type="dcterms:W3CDTF">2013-10-25T12:51:00Z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1033-8.1.0.3377</vt:lpwstr>
  </property>
</Properties>
</file>